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C413" w14:textId="77777777" w:rsidR="00B84259" w:rsidRDefault="00B84259" w:rsidP="00B84259">
      <w:pPr>
        <w:widowControl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  <w:t>CONTRATO 009/2026</w:t>
      </w:r>
    </w:p>
    <w:p w14:paraId="5E5C0C81" w14:textId="77777777" w:rsidR="00B84259" w:rsidRDefault="00B84259" w:rsidP="00B84259">
      <w:pPr>
        <w:widowControl/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  <w:t xml:space="preserve">Contratação de empresa para prestação de serviços de sonorização e iluminação do espaço para a concretização da sessão solene de entrega de títulos de cidadão honorário, na data de 08/05/2026, às 19:00 horas, no Centro de Eventos Olímpio Giacomelli, em Vera-MT; que fazem entre si de um lado a Câmara Municipal de Vera/MT e de outro lado a empresa Sávio Luz Eventos Ltda. </w:t>
      </w:r>
    </w:p>
    <w:p w14:paraId="0C589785" w14:textId="77777777" w:rsidR="00B84259" w:rsidRDefault="00B84259" w:rsidP="00B842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 xml:space="preserve">RG n° 1503360-0 SSP/MT, inscrito no CPF sob n° 005.047.741-23, residente e domiciliado na Rua Santiago, n° 1797, Bairro Centro, em Vera – MT, </w:t>
      </w:r>
      <w:r>
        <w:rPr>
          <w:rFonts w:ascii="Times New Roman" w:hAnsi="Times New Roman" w:cs="Times New Roman"/>
          <w:sz w:val="24"/>
          <w:szCs w:val="24"/>
        </w:rPr>
        <w:t>doravante denominado simplesmente CONTRATANTE e a Empresa Sávio Luz Eventos Ltda., inscrita no CNPJ sob nº 37.877.828/0001-32, com sede na Rua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Cabo Manoel Augustinho Nascimento, Jardim Boa Esperança, Sinop-MT, doravante denominado simplesmente CONTRATADO, resolvem celebrar entre si o presente Contrato, decorrente de processo de Dispensa de Licitação nº 009/2026, e em conformidade com as disposições contidas na Lei nº 14.133/2021 e pelos dispostos nas cláusulas seguintes:</w:t>
      </w:r>
    </w:p>
    <w:p w14:paraId="3DB976F3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1.0 - CLÁUSULA PRIMEIRA – DO OBJETO</w:t>
      </w:r>
    </w:p>
    <w:p w14:paraId="0F151382" w14:textId="77777777" w:rsidR="00B84259" w:rsidRDefault="00B84259" w:rsidP="00B84259">
      <w:pPr>
        <w:keepNext/>
        <w:keepLines/>
        <w:widowControl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ontratação de empresa para prestação de serviços de sonorização e iluminação do espaço para a concretização da sessão solene de entrega de títulos de cidadão honorário, na data de 08/05/2026, às 19:00 horas, no Centro de Eventos Olímpio Giacomelli, em Vera-MT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conforme inciso II do artigo 75, da Lei 14.133/2021.</w:t>
      </w:r>
    </w:p>
    <w:p w14:paraId="369A23CA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2.0 - CLÁUSULA SEGUNDA – FINALIDADE</w:t>
      </w:r>
    </w:p>
    <w:p w14:paraId="525BD3C0" w14:textId="77777777" w:rsidR="00B84259" w:rsidRDefault="00B84259" w:rsidP="00B84259">
      <w:pPr>
        <w:spacing w:after="120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2.1 – Pretende-se, com o presente processo, garantir a função institucional do Poder Legislativo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de entrega dos 40 (quarenta) títulos de cidadão honorário</w:t>
      </w:r>
      <w:r>
        <w:rPr>
          <w:rFonts w:ascii="Times New Roman" w:hAnsi="Times New Roman" w:cs="Times New Roman"/>
          <w:sz w:val="24"/>
        </w:rPr>
        <w:t xml:space="preserve"> do Munícipio de Vera MT.</w:t>
      </w:r>
    </w:p>
    <w:p w14:paraId="27D73EA6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3.0 - CLÁUSULA TERCEIRA - DA VIGÊNCIA</w:t>
      </w:r>
    </w:p>
    <w:p w14:paraId="078B2E3D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3.1 - A vigência do presente contrato será de 02 (dois) meses, ou seja, de 17/04/2026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17/06/2026, a contar da data de sua assinatura, prorrogável no interesse das partes até o máximo previsto em Lei.</w:t>
      </w:r>
    </w:p>
    <w:p w14:paraId="01799C07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4.0 - CLÁUSULA QUARTA - DO VALOR E FORMA DE PAGAMENTO</w:t>
      </w:r>
    </w:p>
    <w:p w14:paraId="31635F0F" w14:textId="77777777" w:rsidR="00B84259" w:rsidRDefault="00B84259" w:rsidP="00B84259">
      <w:pPr>
        <w:widowControl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pelo fornecimento citado na Cláusula Primeira, a importância de até R$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60.000,00 (sessenta mil reais)</w:t>
      </w:r>
      <w:r>
        <w:rPr>
          <w:rFonts w:ascii="Times New Roman" w:eastAsia="Calibri" w:hAnsi="Times New Roman" w:cs="Times New Roman"/>
          <w:sz w:val="24"/>
          <w:szCs w:val="24"/>
        </w:rPr>
        <w:t>, valor bruto, a serem pagos até o trigésimo dia</w:t>
      </w:r>
      <w:r>
        <w:rPr>
          <w:rFonts w:ascii="Times New Roman" w:hAnsi="Times New Roman" w:cs="Times New Roman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Nota Fiscal adequadamente preenchida.</w:t>
      </w:r>
    </w:p>
    <w:p w14:paraId="4C4283DD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2EC98A38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4.3 – Havendo erro na fatura esta será devolvida e o pagamento suspenso até a sua regularização.</w:t>
      </w:r>
    </w:p>
    <w:p w14:paraId="04C848BC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129B053A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5.0 - CLÁUSULA QUINTA – DA LEGISLAÇÃO APLICÁVEL A ESTE CONTRATO E AOS CASOS OMISSOS.</w:t>
      </w:r>
    </w:p>
    <w:p w14:paraId="60244CFF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nº 004/2026</w:t>
      </w:r>
      <w:r>
        <w:rPr>
          <w:rFonts w:ascii="Times New Roman" w:eastAsia="Calibri" w:hAnsi="Times New Roman" w:cs="Times New Roman"/>
          <w:sz w:val="24"/>
          <w:szCs w:val="24"/>
        </w:rPr>
        <w:t>, realizada com fundamento no art. 75, inciso II, da Lei nº 14.133/2021.</w:t>
      </w:r>
    </w:p>
    <w:p w14:paraId="6BAAC50D" w14:textId="77777777" w:rsidR="00B84259" w:rsidRDefault="00B84259" w:rsidP="00B84259">
      <w:pPr>
        <w:widowControl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6.0 - CLÁUSULA SEXTA – DA RESCISÃO</w:t>
      </w:r>
    </w:p>
    <w:p w14:paraId="11566B94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3B69B6F3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6.2 - Constituem motivos para rescisão sem indenização:</w:t>
      </w:r>
    </w:p>
    <w:p w14:paraId="619C6C3B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6.2.1 – O descumprimento de qualquer das cláusulas deste Contrato;</w:t>
      </w:r>
    </w:p>
    <w:p w14:paraId="48F0F91C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6.2.2 – A subcontratação total ou parcial do seu objeto;</w:t>
      </w:r>
    </w:p>
    <w:p w14:paraId="5F9193AB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6.2.3 – O cometimento reiterado de falta na sua execução;</w:t>
      </w:r>
    </w:p>
    <w:p w14:paraId="6EDAE18F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6.2.4 – A decretação de falência ou insolvência civil;</w:t>
      </w:r>
    </w:p>
    <w:p w14:paraId="5E0C0E01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6.2.5 _ Dissolução da sociedade ou falecimento de todos os sócios;</w:t>
      </w:r>
    </w:p>
    <w:p w14:paraId="0F821B4D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exarada no processo administrativo a que se refere o Contrato;</w:t>
      </w:r>
    </w:p>
    <w:p w14:paraId="0D5E11C6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6.2.7 – Ocorrência de caso fortuito ou força maior, regularmente comprovada impeditiva da execução do contrato.</w:t>
      </w:r>
    </w:p>
    <w:p w14:paraId="6CDC8044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6.3 – É direito da Administração, em caso de rescisão administrativa, usar das prerrogativas do art. 137 da Lei 14.133/2021.</w:t>
      </w:r>
    </w:p>
    <w:p w14:paraId="62319867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sz w:val="24"/>
          <w:szCs w:val="24"/>
        </w:rPr>
        <w:t>6.2.1a 6.2.7.</w:t>
      </w:r>
    </w:p>
    <w:p w14:paraId="23B0903F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808080"/>
        </w:rPr>
        <w:t>7.0 - CLÁUSULA SÉTIMA – DAS OBRIGAÇÕES</w:t>
      </w:r>
    </w:p>
    <w:p w14:paraId="479A78C8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CONTRATANTE:</w:t>
      </w:r>
    </w:p>
    <w:p w14:paraId="0C187DD5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sz w:val="24"/>
          <w:szCs w:val="24"/>
        </w:rPr>
        <w:t>Efetuar o pagamento à Contratada no prazo avançado, após a entrega da Nota Fiscal no setor competente;</w:t>
      </w:r>
    </w:p>
    <w:p w14:paraId="229FFA72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7A561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7.1.2 - Fiscalizar a execução do contrato;</w:t>
      </w:r>
    </w:p>
    <w:p w14:paraId="33705C65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sz w:val="24"/>
          <w:szCs w:val="24"/>
        </w:rPr>
        <w:t>Atestar nas Notas Fiscais/faturas da efetiva prestação de serviços deste Contrato;</w:t>
      </w:r>
    </w:p>
    <w:p w14:paraId="789566BB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7.1.4 - Aplicar à contratadas penalidades, quando for o caso;</w:t>
      </w:r>
    </w:p>
    <w:p w14:paraId="1692FE2F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7.1.5 - Prestar à CONTRATADA toda e qualquer informação, por esta solicitada, necessária à perfeita execução do Contrato;</w:t>
      </w:r>
    </w:p>
    <w:p w14:paraId="202E1A6E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7.1.6 - Notificar, por escrito, à CONTRATADA da aplicação de qualquer sanção.</w:t>
      </w:r>
    </w:p>
    <w:p w14:paraId="23B8C122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7.2 – DA CONTRATADA:</w:t>
      </w:r>
    </w:p>
    <w:p w14:paraId="01D600A9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09E3F591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09506890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sz w:val="24"/>
          <w:szCs w:val="24"/>
        </w:rPr>
        <w:t>Pagar todos os tributos que incidam ou venham a incidir, direta ou indiretamente, sobre a prestação de serviços;</w:t>
      </w:r>
    </w:p>
    <w:p w14:paraId="6CC81F36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5462536E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7.2.5 - Fornecer o objeto contratado no preço, prazo e forma estipulados na proposta;</w:t>
      </w:r>
    </w:p>
    <w:p w14:paraId="5B277CCC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7.2.6 - Fornecer o objeto de boa qualidade, dentro dos padrões exigidos no presente termo.</w:t>
      </w:r>
    </w:p>
    <w:p w14:paraId="14EB9626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8.0 – CLÁUSULA OITAVA – DAS SANÇÕES</w:t>
      </w:r>
    </w:p>
    <w:p w14:paraId="2CEBE2D5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as seguintes sanções:</w:t>
      </w:r>
    </w:p>
    <w:p w14:paraId="7069D39A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8.1.1 – Advertência;</w:t>
      </w:r>
    </w:p>
    <w:p w14:paraId="26E7AD10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20E70ADE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9.0 – CLÁUSULA NONA – DOS RECURSOS ORÇAMENTÁRIOS</w:t>
      </w:r>
    </w:p>
    <w:p w14:paraId="5A98A822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sz w:val="24"/>
          <w:szCs w:val="24"/>
        </w:rPr>
        <w:t>, e serão empenhados nas dotações orçamentárias:</w:t>
      </w:r>
    </w:p>
    <w:p w14:paraId="2D77171D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Câmara Municipal de Vereadores de Vera MT.</w:t>
      </w:r>
    </w:p>
    <w:p w14:paraId="4CBE898D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01.001.01.031.0001.2068.3.3.9.0.39.00.00.00 - Serviços de Terceiros - Pessoa Jurídica</w:t>
      </w:r>
    </w:p>
    <w:p w14:paraId="44AFD424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    </w:t>
      </w:r>
    </w:p>
    <w:p w14:paraId="286A54D4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10.0 – CLÁUSULA DÉCIMA – DO FORO</w:t>
      </w:r>
    </w:p>
    <w:p w14:paraId="12450423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7CBC7240" w14:textId="77777777" w:rsidR="00B84259" w:rsidRDefault="00B84259" w:rsidP="00B842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11.0 – CLÁUSULA DÉCIMA PRIMEIRA – DISPOSIÇÕES FINAIS</w:t>
      </w:r>
    </w:p>
    <w:p w14:paraId="647802A6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11.1 – Fazem parte integrante deste Contrato independente de transcrição o processo de Dispensa de Licitação 009/2026 e a proposta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CONTRATADA.</w:t>
      </w:r>
    </w:p>
    <w:p w14:paraId="6B0A8ED1" w14:textId="77777777" w:rsidR="00B84259" w:rsidRDefault="00B84259" w:rsidP="00B842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11.2 – Este contrato sujeita-se ainda às Leis municipais inerentes ao assunto.</w:t>
      </w:r>
    </w:p>
    <w:p w14:paraId="0F15D314" w14:textId="77777777" w:rsidR="00B84259" w:rsidRDefault="00B84259" w:rsidP="00B842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F5026" w14:textId="77777777" w:rsidR="00B84259" w:rsidRDefault="00B84259" w:rsidP="00B84259">
      <w:pPr>
        <w:widowControl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24C2B040" w14:textId="77777777" w:rsidR="00B84259" w:rsidRDefault="00B84259" w:rsidP="00B84259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0570C" w14:textId="77777777" w:rsidR="00B84259" w:rsidRDefault="00B84259" w:rsidP="00B842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Vera - MT, </w:t>
      </w:r>
      <w:r>
        <w:rPr>
          <w:rFonts w:ascii="Times New Roman" w:hAnsi="Times New Roman" w:cs="Times New Roman"/>
          <w:sz w:val="24"/>
          <w:szCs w:val="24"/>
        </w:rPr>
        <w:t>17 de abril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2026.</w:t>
      </w:r>
    </w:p>
    <w:p w14:paraId="2E48525C" w14:textId="77777777" w:rsidR="00B84259" w:rsidRDefault="00B84259" w:rsidP="00B842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78C5596" w14:textId="77777777" w:rsidR="00B84259" w:rsidRDefault="00B84259" w:rsidP="00B842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</w:t>
      </w:r>
    </w:p>
    <w:p w14:paraId="4DBC1DE1" w14:textId="44EBC9FB" w:rsidR="00B84259" w:rsidRDefault="00B84259" w:rsidP="00B842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Jader Paulo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idorio</w:t>
      </w:r>
      <w:proofErr w:type="spellEnd"/>
    </w:p>
    <w:p w14:paraId="44D31808" w14:textId="77777777" w:rsidR="00B84259" w:rsidRDefault="00B84259" w:rsidP="00B842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Presidente da Câmara Municipal de Vera</w:t>
      </w:r>
    </w:p>
    <w:p w14:paraId="714DB5D5" w14:textId="77777777" w:rsidR="00B84259" w:rsidRDefault="00B84259" w:rsidP="00B842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</w:p>
    <w:p w14:paraId="4D459ECB" w14:textId="77777777" w:rsidR="00B84259" w:rsidRDefault="00B84259" w:rsidP="00B84259">
      <w:pPr>
        <w:widowControl/>
        <w:spacing w:after="200" w:line="276" w:lineRule="auto"/>
        <w:jc w:val="center"/>
      </w:pPr>
    </w:p>
    <w:p w14:paraId="02E9B9AD" w14:textId="77777777" w:rsidR="00B84259" w:rsidRDefault="00B84259" w:rsidP="00B842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</w:t>
      </w:r>
    </w:p>
    <w:p w14:paraId="5B84D2D9" w14:textId="77777777" w:rsidR="00B84259" w:rsidRDefault="00B84259" w:rsidP="00B84259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Sávio Luz Eventos Ltda.</w:t>
      </w:r>
    </w:p>
    <w:p w14:paraId="1199C719" w14:textId="77777777" w:rsidR="00B84259" w:rsidRDefault="00B84259" w:rsidP="00B842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  </w:t>
      </w:r>
    </w:p>
    <w:p w14:paraId="526EF67A" w14:textId="77777777" w:rsidR="00414595" w:rsidRDefault="00414595"/>
    <w:sectPr w:rsidR="00414595" w:rsidSect="00B84259">
      <w:headerReference w:type="default" r:id="rId4"/>
      <w:pgSz w:w="11906" w:h="16838"/>
      <w:pgMar w:top="1417" w:right="1701" w:bottom="720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C2A7" w14:textId="77777777" w:rsidR="00000000" w:rsidRDefault="00000000">
    <w:pPr>
      <w:pStyle w:val="Cabealho"/>
    </w:pPr>
    <w:r>
      <w:rPr>
        <w:noProof/>
        <w:lang w:eastAsia="pt-BR"/>
      </w:rPr>
      <w:drawing>
        <wp:inline distT="0" distB="0" distL="0" distR="0" wp14:anchorId="493015B7" wp14:editId="54BDF52E">
          <wp:extent cx="5399998" cy="976679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998" cy="9766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17347E"/>
    <w:rsid w:val="00414595"/>
    <w:rsid w:val="00B84259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4CD2"/>
  <w15:chartTrackingRefBased/>
  <w15:docId w15:val="{F68F5EED-A7EB-47D5-B6C6-9ADFDD07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5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425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4259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42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4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42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425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4259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42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4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4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425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4259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4259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42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4259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4259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425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4259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4259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rsid w:val="00B84259"/>
    <w:pPr>
      <w:widowControl/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B84259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2026-04-28T11:43:00Z</dcterms:created>
  <dcterms:modified xsi:type="dcterms:W3CDTF">2026-04-28T11:44:00Z</dcterms:modified>
</cp:coreProperties>
</file>